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E7FB" w14:textId="1B9A9B48" w:rsidR="00E7423E" w:rsidRPr="003944E9" w:rsidRDefault="004339D9" w:rsidP="004339D9">
      <w:pPr>
        <w:jc w:val="right"/>
        <w:rPr>
          <w:rFonts w:ascii="Arial" w:hAnsi="Arial" w:cs="Arial"/>
          <w:b/>
          <w:bCs/>
        </w:rPr>
      </w:pPr>
      <w:r w:rsidRPr="007D5F59">
        <w:rPr>
          <w:noProof/>
        </w:rPr>
        <w:drawing>
          <wp:anchor distT="0" distB="0" distL="114300" distR="114300" simplePos="0" relativeHeight="251658240" behindDoc="1" locked="0" layoutInCell="1" allowOverlap="1" wp14:anchorId="41EE1269" wp14:editId="6B7F8A3C">
            <wp:simplePos x="0" y="0"/>
            <wp:positionH relativeFrom="margin">
              <wp:posOffset>-3175</wp:posOffset>
            </wp:positionH>
            <wp:positionV relativeFrom="page">
              <wp:posOffset>466725</wp:posOffset>
            </wp:positionV>
            <wp:extent cx="981075" cy="805180"/>
            <wp:effectExtent l="0" t="0" r="9525" b="0"/>
            <wp:wrapThrough wrapText="bothSides">
              <wp:wrapPolygon edited="0">
                <wp:start x="13841" y="0"/>
                <wp:lineTo x="0" y="4088"/>
                <wp:lineTo x="0" y="13798"/>
                <wp:lineTo x="8808" y="16353"/>
                <wp:lineTo x="6291" y="18397"/>
                <wp:lineTo x="5452" y="19931"/>
                <wp:lineTo x="5452" y="20953"/>
                <wp:lineTo x="18874" y="20953"/>
                <wp:lineTo x="19293" y="20953"/>
                <wp:lineTo x="21390" y="14820"/>
                <wp:lineTo x="21390" y="13287"/>
                <wp:lineTo x="18454" y="2555"/>
                <wp:lineTo x="16777" y="0"/>
                <wp:lineTo x="13841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D54" w:rsidRPr="00D80C23">
        <w:rPr>
          <w:rFonts w:ascii="Arial" w:hAnsi="Arial" w:cs="Arial"/>
          <w:sz w:val="16"/>
          <w:szCs w:val="16"/>
        </w:rPr>
        <w:tab/>
      </w:r>
      <w:r w:rsidR="003944E9" w:rsidRPr="003944E9">
        <w:rPr>
          <w:rFonts w:ascii="Arial" w:hAnsi="Arial" w:cs="Arial"/>
          <w:b/>
          <w:bCs/>
        </w:rPr>
        <w:t>Annexe</w:t>
      </w:r>
      <w:r w:rsidR="7630BB9A" w:rsidRPr="003944E9">
        <w:rPr>
          <w:rFonts w:ascii="Arial" w:hAnsi="Arial" w:cs="Arial"/>
          <w:b/>
          <w:bCs/>
        </w:rPr>
        <w:t xml:space="preserve"> – descriptif du projet et budget</w:t>
      </w:r>
    </w:p>
    <w:p w14:paraId="0540F4EE" w14:textId="169F1A99" w:rsidR="003944E9" w:rsidRPr="00574CF1" w:rsidRDefault="003944E9" w:rsidP="003944E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32"/>
          <w:szCs w:val="32"/>
        </w:rPr>
      </w:pPr>
      <w:r w:rsidRPr="00574CF1">
        <w:rPr>
          <w:rStyle w:val="normaltextrun"/>
          <w:rFonts w:ascii="Arial" w:hAnsi="Arial" w:cs="Arial"/>
          <w:b/>
          <w:bCs/>
          <w:sz w:val="32"/>
          <w:szCs w:val="32"/>
        </w:rPr>
        <w:t>Le Levier</w:t>
      </w:r>
    </w:p>
    <w:p w14:paraId="28010589" w14:textId="77777777" w:rsidR="003944E9" w:rsidRPr="00574CF1" w:rsidRDefault="003944E9" w:rsidP="003944E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574CF1">
        <w:rPr>
          <w:rStyle w:val="normaltextrun"/>
          <w:rFonts w:ascii="Arial" w:hAnsi="Arial" w:cs="Arial"/>
          <w:sz w:val="22"/>
          <w:szCs w:val="22"/>
        </w:rPr>
        <w:t>Mesure d’appui aux artistes professionnels</w:t>
      </w:r>
      <w:r w:rsidRPr="00574CF1">
        <w:rPr>
          <w:rStyle w:val="eop"/>
          <w:rFonts w:ascii="Arial" w:hAnsi="Arial" w:cs="Arial"/>
          <w:sz w:val="22"/>
          <w:szCs w:val="22"/>
        </w:rPr>
        <w:t> </w:t>
      </w:r>
    </w:p>
    <w:p w14:paraId="69CA00D0" w14:textId="77777777" w:rsidR="006B37A3" w:rsidRPr="00D80C23" w:rsidRDefault="006B37A3" w:rsidP="00F12D54">
      <w:pPr>
        <w:rPr>
          <w:rFonts w:ascii="Arial" w:hAnsi="Arial" w:cs="Arial"/>
          <w:sz w:val="18"/>
          <w:szCs w:val="18"/>
        </w:rPr>
      </w:pPr>
    </w:p>
    <w:p w14:paraId="1A6C8116" w14:textId="234E7795" w:rsidR="00D80C23" w:rsidRPr="00D80C23" w:rsidRDefault="00D80C23" w:rsidP="00F12D54">
      <w:pPr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5375"/>
      </w:tblGrid>
      <w:tr w:rsidR="00E10FFF" w:rsidRPr="00D80C23" w14:paraId="233534C5" w14:textId="77777777" w:rsidTr="003820E6">
        <w:trPr>
          <w:gridAfter w:val="2"/>
          <w:wAfter w:w="6786" w:type="dxa"/>
        </w:trPr>
        <w:tc>
          <w:tcPr>
            <w:tcW w:w="3964" w:type="dxa"/>
            <w:shd w:val="clear" w:color="auto" w:fill="000000" w:themeFill="text1"/>
          </w:tcPr>
          <w:p w14:paraId="2257F3EB" w14:textId="63D3DBEC" w:rsidR="00E10FFF" w:rsidRPr="00D80C23" w:rsidRDefault="00E10FFF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1.</w:t>
            </w:r>
            <w:r w:rsidRPr="00D80C23">
              <w:rPr>
                <w:rFonts w:ascii="Arial" w:hAnsi="Arial" w:cs="Arial"/>
              </w:rPr>
              <w:t xml:space="preserve"> </w:t>
            </w:r>
            <w:r w:rsidR="005C2C15">
              <w:rPr>
                <w:rFonts w:ascii="Arial" w:hAnsi="Arial" w:cs="Arial"/>
                <w:sz w:val="20"/>
                <w:szCs w:val="20"/>
              </w:rPr>
              <w:t>Identification de la demande</w:t>
            </w:r>
          </w:p>
        </w:tc>
      </w:tr>
      <w:tr w:rsidR="005C2C15" w:rsidRPr="00D80C23" w14:paraId="7B0706FC" w14:textId="77777777" w:rsidTr="00A053BC">
        <w:trPr>
          <w:trHeight w:hRule="exact" w:val="674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363E76" w14:textId="1B75F223" w:rsidR="005C2C15" w:rsidRPr="00D80C23" w:rsidRDefault="005C2C15" w:rsidP="005C2C1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>du demandeur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139" w:rsidRPr="00D80C23" w14:paraId="47F11F53" w14:textId="77777777" w:rsidTr="00D80C23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A8B092" w14:textId="77777777" w:rsidR="005C2C15" w:rsidRDefault="005C2C15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projet</w:t>
            </w:r>
            <w:bookmarkStart w:id="0" w:name="Texte26"/>
          </w:p>
          <w:p w14:paraId="57A3F4BF" w14:textId="41CEB2A8" w:rsidR="004E2139" w:rsidRPr="00D80C23" w:rsidRDefault="00196E84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D3F60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3F60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3F60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3F60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3F60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C2C15" w:rsidRPr="00D80C23" w14:paraId="0BA5ED15" w14:textId="77777777" w:rsidTr="003820E6">
        <w:trPr>
          <w:trHeight w:hRule="exact" w:val="700"/>
        </w:trPr>
        <w:tc>
          <w:tcPr>
            <w:tcW w:w="10750" w:type="dxa"/>
            <w:gridSpan w:val="3"/>
            <w:shd w:val="clear" w:color="auto" w:fill="auto"/>
          </w:tcPr>
          <w:p w14:paraId="0206FBB7" w14:textId="77777777" w:rsidR="000E04B1" w:rsidRDefault="005C2C15" w:rsidP="005C2C1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Discipline </w:t>
            </w:r>
            <w:bookmarkStart w:id="1" w:name="Texte27"/>
            <w:r w:rsidR="000E04B1">
              <w:rPr>
                <w:rFonts w:ascii="Arial" w:hAnsi="Arial" w:cs="Arial"/>
                <w:sz w:val="20"/>
                <w:szCs w:val="20"/>
              </w:rPr>
              <w:t>artistique</w:t>
            </w:r>
          </w:p>
          <w:p w14:paraId="4CC70F61" w14:textId="2DB7DF87" w:rsidR="005C2C15" w:rsidRPr="00D80C23" w:rsidRDefault="005C2C15" w:rsidP="005C2C1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B52C3" w:rsidRPr="00D80C23" w14:paraId="5CC0759E" w14:textId="77777777" w:rsidTr="003820E6">
        <w:trPr>
          <w:trHeight w:hRule="exact" w:val="710"/>
        </w:trPr>
        <w:tc>
          <w:tcPr>
            <w:tcW w:w="5375" w:type="dxa"/>
            <w:gridSpan w:val="2"/>
            <w:shd w:val="clear" w:color="auto" w:fill="auto"/>
          </w:tcPr>
          <w:p w14:paraId="43EF8FAE" w14:textId="77777777" w:rsidR="00DB52C3" w:rsidRPr="00745811" w:rsidRDefault="00DB52C3" w:rsidP="00DB52C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5811">
              <w:rPr>
                <w:rFonts w:ascii="Arial" w:hAnsi="Arial" w:cs="Arial"/>
                <w:sz w:val="20"/>
                <w:szCs w:val="20"/>
              </w:rPr>
              <w:t>Volet soumis</w:t>
            </w:r>
          </w:p>
          <w:p w14:paraId="6D0E5309" w14:textId="5867CC0B" w:rsidR="00DB52C3" w:rsidRPr="00745811" w:rsidRDefault="00DB52C3" w:rsidP="00DB52C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5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458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5811">
              <w:rPr>
                <w:rFonts w:ascii="Arial" w:hAnsi="Arial" w:cs="Arial"/>
                <w:sz w:val="20"/>
                <w:szCs w:val="20"/>
              </w:rPr>
            </w:r>
            <w:r w:rsidRPr="007458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shd w:val="clear" w:color="auto" w:fill="auto"/>
          </w:tcPr>
          <w:p w14:paraId="113E2506" w14:textId="26F3B5EE" w:rsidR="00DB52C3" w:rsidRPr="00745811" w:rsidRDefault="00DB52C3" w:rsidP="00DB52C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5811">
              <w:rPr>
                <w:rFonts w:ascii="Arial" w:hAnsi="Arial" w:cs="Arial"/>
                <w:sz w:val="20"/>
                <w:szCs w:val="20"/>
              </w:rPr>
              <w:t>Montant demandé</w:t>
            </w:r>
          </w:p>
          <w:p w14:paraId="5BD385CA" w14:textId="0D5E1DB8" w:rsidR="00DB52C3" w:rsidRPr="00745811" w:rsidRDefault="00DB52C3" w:rsidP="00DB52C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5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458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5811">
              <w:rPr>
                <w:rFonts w:ascii="Arial" w:hAnsi="Arial" w:cs="Arial"/>
                <w:sz w:val="20"/>
                <w:szCs w:val="20"/>
              </w:rPr>
            </w:r>
            <w:r w:rsidRPr="007458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58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D3C3C6" w14:textId="280A38BB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5375"/>
      </w:tblGrid>
      <w:tr w:rsidR="00717528" w:rsidRPr="00D80C23" w14:paraId="5AD9D0C8" w14:textId="77777777" w:rsidTr="403A820C">
        <w:trPr>
          <w:gridAfter w:val="2"/>
          <w:wAfter w:w="6786" w:type="dxa"/>
        </w:trPr>
        <w:tc>
          <w:tcPr>
            <w:tcW w:w="3964" w:type="dxa"/>
            <w:shd w:val="clear" w:color="auto" w:fill="000000" w:themeFill="text1"/>
          </w:tcPr>
          <w:p w14:paraId="0873BB01" w14:textId="22ACABB6" w:rsidR="00717528" w:rsidRPr="00D80C23" w:rsidRDefault="005C2C15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t>.</w:t>
            </w:r>
            <w:r w:rsidR="00717528" w:rsidRPr="00717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528">
              <w:rPr>
                <w:rFonts w:ascii="Arial" w:hAnsi="Arial" w:cs="Arial"/>
                <w:sz w:val="20"/>
                <w:szCs w:val="20"/>
              </w:rPr>
              <w:t>Description du projet</w:t>
            </w:r>
          </w:p>
        </w:tc>
      </w:tr>
      <w:tr w:rsidR="00717528" w:rsidRPr="00D80C23" w14:paraId="28AAD118" w14:textId="77777777" w:rsidTr="403A820C">
        <w:trPr>
          <w:trHeight w:val="675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B0B42F" w14:textId="77777777" w:rsidR="003820E6" w:rsidRDefault="00D32819" w:rsidP="003820E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7B749A5F">
              <w:rPr>
                <w:rFonts w:ascii="Arial" w:hAnsi="Arial" w:cs="Arial"/>
                <w:sz w:val="20"/>
                <w:szCs w:val="20"/>
              </w:rPr>
              <w:t>.1</w:t>
            </w:r>
            <w:r w:rsidR="00032C82">
              <w:rPr>
                <w:rFonts w:ascii="Arial" w:hAnsi="Arial" w:cs="Arial"/>
                <w:sz w:val="20"/>
                <w:szCs w:val="20"/>
              </w:rPr>
              <w:tab/>
            </w:r>
            <w:r w:rsidR="7B749A5F">
              <w:rPr>
                <w:rFonts w:ascii="Arial" w:hAnsi="Arial" w:cs="Arial"/>
                <w:sz w:val="20"/>
                <w:szCs w:val="20"/>
              </w:rPr>
              <w:t>Présentez votre projet</w:t>
            </w:r>
            <w:r w:rsidR="00032C82">
              <w:rPr>
                <w:rFonts w:ascii="Arial" w:hAnsi="Arial" w:cs="Arial"/>
                <w:sz w:val="20"/>
                <w:szCs w:val="20"/>
              </w:rPr>
              <w:t xml:space="preserve"> en mentionnant</w:t>
            </w:r>
            <w:r w:rsidR="7B749A5F">
              <w:rPr>
                <w:rFonts w:ascii="Arial" w:hAnsi="Arial" w:cs="Arial"/>
                <w:sz w:val="20"/>
                <w:szCs w:val="20"/>
              </w:rPr>
              <w:t xml:space="preserve"> ses objectifs, ses partenaires et ses principales étapes de réalisation </w:t>
            </w:r>
            <w:r w:rsidR="00032C82">
              <w:rPr>
                <w:rFonts w:ascii="Arial" w:hAnsi="Arial" w:cs="Arial"/>
                <w:sz w:val="20"/>
                <w:szCs w:val="20"/>
              </w:rPr>
              <w:tab/>
            </w:r>
            <w:r w:rsidR="7B749A5F">
              <w:rPr>
                <w:rFonts w:ascii="Arial" w:hAnsi="Arial" w:cs="Arial"/>
                <w:sz w:val="20"/>
                <w:szCs w:val="20"/>
              </w:rPr>
              <w:t>(échéancier)</w:t>
            </w:r>
            <w:r w:rsidR="4B3DDD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549B">
              <w:rPr>
                <w:rFonts w:ascii="Arial" w:hAnsi="Arial" w:cs="Arial"/>
                <w:sz w:val="20"/>
                <w:szCs w:val="20"/>
              </w:rPr>
              <w:t>(</w:t>
            </w:r>
            <w:r w:rsidR="0025549B" w:rsidRPr="0025549B">
              <w:rPr>
                <w:rFonts w:ascii="Arial" w:hAnsi="Arial" w:cs="Arial"/>
                <w:sz w:val="20"/>
                <w:szCs w:val="20"/>
              </w:rPr>
              <w:t>Entre</w:t>
            </w:r>
            <w:r w:rsidR="4B3DDD6B" w:rsidRPr="002554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E32005A" w:rsidRPr="0025549B">
              <w:rPr>
                <w:rFonts w:ascii="Arial" w:hAnsi="Arial" w:cs="Arial"/>
                <w:sz w:val="20"/>
                <w:szCs w:val="20"/>
              </w:rPr>
              <w:t xml:space="preserve">250 </w:t>
            </w:r>
            <w:r w:rsidR="0025549B" w:rsidRPr="0025549B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295853" w:rsidRPr="0025549B">
              <w:rPr>
                <w:rFonts w:ascii="Arial" w:hAnsi="Arial" w:cs="Arial"/>
                <w:sz w:val="20"/>
                <w:szCs w:val="20"/>
              </w:rPr>
              <w:t>1000 mots</w:t>
            </w:r>
            <w:r w:rsidR="0025549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817AFD" w14:textId="5967BC53" w:rsidR="00141A81" w:rsidRDefault="00717528" w:rsidP="003820E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B749A5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B749A5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B749A5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B749A5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B749A5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E4C4E9" w14:textId="77777777" w:rsidR="003820E6" w:rsidRDefault="003820E6" w:rsidP="003820E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77F3A45" w14:textId="77777777" w:rsidR="003820E6" w:rsidRDefault="003820E6" w:rsidP="003820E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F23AD6" w14:textId="77777777" w:rsidR="003820E6" w:rsidRDefault="003820E6" w:rsidP="003820E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2C4592D" w14:textId="77777777" w:rsidR="00141A81" w:rsidRDefault="00141A8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B2C96C1" w14:textId="77777777" w:rsidR="00FE229D" w:rsidRDefault="00FE229D" w:rsidP="00A075A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4E5A678" w14:textId="77777777" w:rsidR="003820E6" w:rsidRDefault="003820E6" w:rsidP="00A075A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8A08AB4" w14:textId="77777777" w:rsidR="003820E6" w:rsidRDefault="003820E6" w:rsidP="00A075A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12B6411" w14:textId="6B1B486E" w:rsidR="003820E6" w:rsidRPr="00D80C23" w:rsidRDefault="003820E6" w:rsidP="00A075A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58EBD435" w14:textId="77777777" w:rsidTr="403A820C">
        <w:trPr>
          <w:trHeight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F4DBB25" w14:textId="77777777" w:rsidR="003820E6" w:rsidRDefault="00D32819" w:rsidP="15B4F5C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  <w:r w:rsidR="00032C82">
              <w:rPr>
                <w:rFonts w:ascii="Arial" w:hAnsi="Arial" w:cs="Arial"/>
                <w:sz w:val="20"/>
                <w:szCs w:val="20"/>
              </w:rPr>
              <w:tab/>
            </w:r>
            <w:r w:rsidR="7E50D3B3">
              <w:rPr>
                <w:rFonts w:ascii="Arial" w:hAnsi="Arial" w:cs="Arial"/>
                <w:sz w:val="20"/>
                <w:szCs w:val="20"/>
              </w:rPr>
              <w:t xml:space="preserve">Expliquez en quoi </w:t>
            </w:r>
            <w:r w:rsidR="7EDFC7A2">
              <w:rPr>
                <w:rFonts w:ascii="Arial" w:hAnsi="Arial" w:cs="Arial"/>
                <w:sz w:val="20"/>
                <w:szCs w:val="20"/>
              </w:rPr>
              <w:t xml:space="preserve">ce projet </w:t>
            </w:r>
            <w:r>
              <w:rPr>
                <w:rFonts w:ascii="Arial" w:hAnsi="Arial" w:cs="Arial"/>
                <w:sz w:val="20"/>
                <w:szCs w:val="20"/>
              </w:rPr>
              <w:t>est cohéren</w:t>
            </w:r>
            <w:r w:rsidR="003944E9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avec votre pratique artistique </w:t>
            </w:r>
            <w:r w:rsidR="7E50D3B3">
              <w:rPr>
                <w:rFonts w:ascii="Arial" w:hAnsi="Arial" w:cs="Arial"/>
                <w:sz w:val="20"/>
                <w:szCs w:val="20"/>
              </w:rPr>
              <w:t xml:space="preserve">et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7E50D3B3">
              <w:rPr>
                <w:rFonts w:ascii="Arial" w:hAnsi="Arial" w:cs="Arial"/>
                <w:sz w:val="20"/>
                <w:szCs w:val="20"/>
              </w:rPr>
              <w:t xml:space="preserve"> développement de votre carrière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75923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C82">
              <w:rPr>
                <w:rFonts w:ascii="Arial" w:hAnsi="Arial" w:cs="Arial"/>
                <w:sz w:val="20"/>
                <w:szCs w:val="20"/>
              </w:rPr>
              <w:tab/>
            </w:r>
            <w:r w:rsidR="0025549B">
              <w:rPr>
                <w:rFonts w:ascii="Arial" w:hAnsi="Arial" w:cs="Arial"/>
                <w:sz w:val="20"/>
                <w:szCs w:val="20"/>
              </w:rPr>
              <w:t xml:space="preserve">(Entre </w:t>
            </w:r>
            <w:r w:rsidR="3358348E" w:rsidRPr="0025549B">
              <w:rPr>
                <w:rFonts w:ascii="Arial" w:hAnsi="Arial" w:cs="Arial"/>
                <w:sz w:val="20"/>
                <w:szCs w:val="20"/>
              </w:rPr>
              <w:t>150</w:t>
            </w:r>
            <w:r w:rsidR="0025549B" w:rsidRPr="002554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295853" w:rsidRPr="0025549B">
              <w:rPr>
                <w:rFonts w:ascii="Arial" w:hAnsi="Arial" w:cs="Arial"/>
                <w:sz w:val="20"/>
                <w:szCs w:val="20"/>
              </w:rPr>
              <w:t>500 mots</w:t>
            </w:r>
            <w:r w:rsidR="0025549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B78100" w14:textId="49918951" w:rsidR="0051252F" w:rsidRDefault="00D32819" w:rsidP="15B4F5C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58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95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5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592361D" w:rsidRPr="00295853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2958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309648" w14:textId="77777777" w:rsidR="003820E6" w:rsidRDefault="003820E6" w:rsidP="15B4F5C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49D9653" w14:textId="77777777" w:rsidR="003820E6" w:rsidRDefault="003820E6" w:rsidP="15B4F5C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4A964BB" w14:textId="77777777" w:rsidR="003820E6" w:rsidRDefault="003820E6" w:rsidP="15B4F5C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C24555E" w14:textId="7D10AC86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341" w:rsidRPr="00D80C23" w14:paraId="1D2C2118" w14:textId="77777777" w:rsidTr="00141A81">
        <w:trPr>
          <w:trHeight w:val="1492"/>
        </w:trPr>
        <w:tc>
          <w:tcPr>
            <w:tcW w:w="5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8320CB" w14:textId="613AB505" w:rsidR="00CD5341" w:rsidRPr="00CD5341" w:rsidRDefault="00CD5341" w:rsidP="00D3281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Veuillez nommer les artistes impliqués dans le projet et leur lieu de résidence (si applicable). </w:t>
            </w:r>
            <w:r w:rsidRPr="00CD5341">
              <w:rPr>
                <w:rFonts w:ascii="Arial" w:hAnsi="Arial" w:cs="Arial"/>
                <w:sz w:val="20"/>
                <w:szCs w:val="20"/>
              </w:rPr>
              <w:t>Le nombre de personnes nommées devrait correspondre à l’information fournie dans le formulaire en ligne.</w:t>
            </w:r>
          </w:p>
          <w:p w14:paraId="5DC6D377" w14:textId="006B6F3D" w:rsidR="00CD5341" w:rsidRDefault="00CD5341" w:rsidP="00D3281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F960BB" w14:textId="77777777" w:rsidR="00CD5341" w:rsidRDefault="00CD5341" w:rsidP="00D3281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5259E01" w14:textId="77777777" w:rsidR="003820E6" w:rsidRDefault="003820E6" w:rsidP="00D3281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AAEBB77" w14:textId="77777777" w:rsidR="003820E6" w:rsidRDefault="003820E6" w:rsidP="00D3281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739A48A" w14:textId="77777777" w:rsidR="003820E6" w:rsidRDefault="003820E6" w:rsidP="00D3281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721AD4" w14:textId="77777777" w:rsidR="003820E6" w:rsidRDefault="003820E6" w:rsidP="00D3281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auto"/>
          </w:tcPr>
          <w:p w14:paraId="05047AC6" w14:textId="34972145" w:rsidR="00CD5341" w:rsidRDefault="00CD534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Nom du groupe ou collectif que le demandeur représente (si applicable).</w:t>
            </w:r>
          </w:p>
          <w:p w14:paraId="10300492" w14:textId="6BD6A75E" w:rsidR="00CD5341" w:rsidRDefault="00CD534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4956BD" w14:textId="77777777" w:rsidR="00B25D98" w:rsidRPr="00D80C23" w:rsidRDefault="00B25D98" w:rsidP="00B25D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358"/>
        <w:gridCol w:w="1134"/>
        <w:gridCol w:w="4111"/>
        <w:gridCol w:w="1139"/>
      </w:tblGrid>
      <w:tr w:rsidR="00B25D98" w:rsidRPr="00D80C23" w14:paraId="4C798D26" w14:textId="77777777" w:rsidTr="00BA4246">
        <w:trPr>
          <w:gridAfter w:val="4"/>
          <w:wAfter w:w="6742" w:type="dxa"/>
          <w:trHeight w:hRule="exact" w:val="341"/>
        </w:trPr>
        <w:tc>
          <w:tcPr>
            <w:tcW w:w="3890" w:type="dxa"/>
            <w:shd w:val="clear" w:color="auto" w:fill="000000" w:themeFill="text1"/>
            <w:vAlign w:val="bottom"/>
          </w:tcPr>
          <w:p w14:paraId="2A91610F" w14:textId="77777777" w:rsidR="00B25D98" w:rsidRPr="00D80C23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3</w:t>
            </w:r>
            <w:r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Pr="00D80C2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Budget</w:t>
            </w:r>
          </w:p>
          <w:p w14:paraId="26455278" w14:textId="77777777" w:rsidR="00B25D98" w:rsidRPr="00D80C23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D98" w:rsidRPr="00D80C23" w14:paraId="50DC9F5E" w14:textId="77777777" w:rsidTr="00BA4246">
        <w:trPr>
          <w:trHeight w:hRule="exact" w:val="572"/>
        </w:trPr>
        <w:tc>
          <w:tcPr>
            <w:tcW w:w="5382" w:type="dxa"/>
            <w:gridSpan w:val="3"/>
            <w:shd w:val="clear" w:color="auto" w:fill="E7E6E6" w:themeFill="background2"/>
            <w:vAlign w:val="bottom"/>
          </w:tcPr>
          <w:p w14:paraId="6E28D68D" w14:textId="77777777" w:rsidR="00B25D98" w:rsidRPr="00AA09AD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B4F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Revenus </w:t>
            </w:r>
          </w:p>
        </w:tc>
        <w:tc>
          <w:tcPr>
            <w:tcW w:w="5250" w:type="dxa"/>
            <w:gridSpan w:val="2"/>
            <w:shd w:val="clear" w:color="auto" w:fill="E7E6E6" w:themeFill="background2"/>
            <w:vAlign w:val="bottom"/>
          </w:tcPr>
          <w:p w14:paraId="2FBBC0B5" w14:textId="77777777" w:rsidR="00B25D98" w:rsidRPr="00082DE4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Dépenses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2DE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2DE4">
              <w:rPr>
                <w:rFonts w:ascii="Arial" w:hAnsi="Arial" w:cs="Arial"/>
                <w:sz w:val="20"/>
                <w:szCs w:val="20"/>
              </w:rPr>
              <w:t>our les cachets, merci de détailler le calcul)</w:t>
            </w:r>
          </w:p>
        </w:tc>
      </w:tr>
      <w:tr w:rsidR="00B25D98" w:rsidRPr="00032C82" w14:paraId="1385AD4A" w14:textId="77777777" w:rsidTr="00BA4246">
        <w:trPr>
          <w:trHeight w:hRule="exact" w:val="566"/>
        </w:trPr>
        <w:tc>
          <w:tcPr>
            <w:tcW w:w="4248" w:type="dxa"/>
            <w:gridSpan w:val="2"/>
            <w:shd w:val="clear" w:color="auto" w:fill="auto"/>
            <w:vAlign w:val="bottom"/>
          </w:tcPr>
          <w:p w14:paraId="3ADABB28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Subvention Le Levier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4AB77C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" w:name="Texte51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6DF499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" w:name="Texte42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9" w:type="dxa"/>
            <w:shd w:val="clear" w:color="auto" w:fill="auto"/>
            <w:vAlign w:val="bottom"/>
          </w:tcPr>
          <w:p w14:paraId="224D88CC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4" w:name="Texte59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B25D98" w:rsidRPr="00032C82" w14:paraId="0BF2C540" w14:textId="77777777" w:rsidTr="00BA4246">
        <w:trPr>
          <w:trHeight w:hRule="exact" w:val="717"/>
        </w:trPr>
        <w:tc>
          <w:tcPr>
            <w:tcW w:w="4248" w:type="dxa"/>
            <w:gridSpan w:val="2"/>
            <w:shd w:val="clear" w:color="auto" w:fill="auto"/>
            <w:vAlign w:val="bottom"/>
          </w:tcPr>
          <w:p w14:paraId="0A55A5AF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Participation du demandeur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C1EE16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" w:name="Texte52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D78EB8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6" w:name="Texte43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9" w:type="dxa"/>
            <w:shd w:val="clear" w:color="auto" w:fill="auto"/>
            <w:vAlign w:val="bottom"/>
          </w:tcPr>
          <w:p w14:paraId="4C8B02AF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7" w:name="Texte60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B25D98" w:rsidRPr="00032C82" w14:paraId="7B921C7B" w14:textId="77777777" w:rsidTr="00BA4246">
        <w:trPr>
          <w:trHeight w:hRule="exact" w:val="700"/>
        </w:trPr>
        <w:tc>
          <w:tcPr>
            <w:tcW w:w="4248" w:type="dxa"/>
            <w:gridSpan w:val="2"/>
            <w:shd w:val="clear" w:color="auto" w:fill="auto"/>
            <w:vAlign w:val="bottom"/>
          </w:tcPr>
          <w:p w14:paraId="7B85DB46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t>Autres subventions, précisez</w:t>
            </w:r>
          </w:p>
          <w:p w14:paraId="593A0104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45E892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1F7F505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8" w:name="Texte53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07F7B55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9" w:name="Texte44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9" w:type="dxa"/>
            <w:shd w:val="clear" w:color="auto" w:fill="auto"/>
            <w:vAlign w:val="bottom"/>
          </w:tcPr>
          <w:p w14:paraId="65AB66C2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0" w:name="Texte61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B25D98" w:rsidRPr="00032C82" w14:paraId="6F613FCC" w14:textId="77777777" w:rsidTr="00BA4246">
        <w:trPr>
          <w:trHeight w:hRule="exact" w:val="710"/>
        </w:trPr>
        <w:tc>
          <w:tcPr>
            <w:tcW w:w="4248" w:type="dxa"/>
            <w:gridSpan w:val="2"/>
            <w:shd w:val="clear" w:color="auto" w:fill="auto"/>
            <w:vAlign w:val="bottom"/>
          </w:tcPr>
          <w:p w14:paraId="2F5B8C20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t>Autres revenus, précisez</w:t>
            </w:r>
          </w:p>
          <w:p w14:paraId="661B81C3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4E0363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3E4B5DE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1" w:name="Texte54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821FBBD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2" w:name="Texte45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9" w:type="dxa"/>
            <w:shd w:val="clear" w:color="auto" w:fill="auto"/>
            <w:vAlign w:val="bottom"/>
          </w:tcPr>
          <w:p w14:paraId="3AC33F54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3" w:name="Texte62"/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B25D98" w:rsidRPr="00032C82" w14:paraId="712EC7DA" w14:textId="77777777" w:rsidTr="00BA4246">
        <w:trPr>
          <w:trHeight w:hRule="exact" w:val="557"/>
        </w:trPr>
        <w:tc>
          <w:tcPr>
            <w:tcW w:w="4248" w:type="dxa"/>
            <w:gridSpan w:val="2"/>
            <w:shd w:val="clear" w:color="auto" w:fill="auto"/>
            <w:vAlign w:val="bottom"/>
          </w:tcPr>
          <w:p w14:paraId="41D22616" w14:textId="11C40788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0BE286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0FE01EE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9CB35F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359A07EC" w14:textId="77777777" w:rsidR="00B25D98" w:rsidRPr="00032C82" w:rsidRDefault="00B25D98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2C8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B25D98" w:rsidRPr="00032C82" w14:paraId="02E5ACB9" w14:textId="77777777" w:rsidTr="00BA4246">
        <w:trPr>
          <w:trHeight w:hRule="exact" w:val="432"/>
        </w:trPr>
        <w:tc>
          <w:tcPr>
            <w:tcW w:w="4248" w:type="dxa"/>
            <w:gridSpan w:val="2"/>
            <w:shd w:val="clear" w:color="auto" w:fill="auto"/>
            <w:vAlign w:val="bottom"/>
          </w:tcPr>
          <w:p w14:paraId="2AB5F9EC" w14:textId="77777777" w:rsidR="00B25D98" w:rsidRPr="00032C82" w:rsidRDefault="00B25D98" w:rsidP="003820E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C8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4192CD" w14:textId="17579191" w:rsidR="00B25D98" w:rsidRPr="00032C82" w:rsidRDefault="00361497" w:rsidP="003820E6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49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8A98190" w14:textId="77777777" w:rsidR="00B25D98" w:rsidRPr="00032C82" w:rsidRDefault="00B25D98" w:rsidP="003820E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C8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29DC48E8" w14:textId="3AC77AEF" w:rsidR="00B25D98" w:rsidRPr="00032C82" w:rsidRDefault="00361497" w:rsidP="00BA424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032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2C82">
              <w:rPr>
                <w:rFonts w:ascii="Arial" w:hAnsi="Arial" w:cs="Arial"/>
                <w:sz w:val="20"/>
                <w:szCs w:val="20"/>
              </w:rPr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2C8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49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401FF0C6" w14:textId="09F14A63" w:rsidR="00B25D98" w:rsidRDefault="001D1858" w:rsidP="003820E6">
      <w:pPr>
        <w:spacing w:before="120"/>
      </w:pPr>
      <w:r w:rsidRPr="0067348A">
        <w:rPr>
          <w:rFonts w:ascii="Arial" w:hAnsi="Arial" w:cs="Arial"/>
          <w:b/>
          <w:bCs/>
          <w:sz w:val="20"/>
          <w:szCs w:val="20"/>
        </w:rPr>
        <w:t xml:space="preserve">Les revenus </w:t>
      </w:r>
      <w:r>
        <w:rPr>
          <w:rFonts w:ascii="Arial" w:hAnsi="Arial" w:cs="Arial"/>
          <w:b/>
          <w:bCs/>
          <w:sz w:val="20"/>
          <w:szCs w:val="20"/>
        </w:rPr>
        <w:t>doivent</w:t>
      </w:r>
      <w:r w:rsidRPr="0067348A">
        <w:rPr>
          <w:rFonts w:ascii="Arial" w:hAnsi="Arial" w:cs="Arial"/>
          <w:b/>
          <w:bCs/>
          <w:sz w:val="20"/>
          <w:szCs w:val="20"/>
        </w:rPr>
        <w:t xml:space="preserve"> être équivalents aux dépenses.</w:t>
      </w:r>
    </w:p>
    <w:p w14:paraId="6CBE0659" w14:textId="6BF58B8E" w:rsidR="00C51848" w:rsidRPr="00C51848" w:rsidRDefault="00C51848" w:rsidP="00C5184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406D4DD" w14:textId="5387E474" w:rsidR="00C51848" w:rsidRPr="003820E6" w:rsidRDefault="004C2395" w:rsidP="004C2395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3820E6">
        <w:rPr>
          <w:rFonts w:ascii="Arial" w:hAnsi="Arial" w:cs="Arial"/>
          <w:sz w:val="20"/>
          <w:szCs w:val="20"/>
        </w:rPr>
        <w:t xml:space="preserve">Pour le soutien d’une résidence, avant de déposer, </w:t>
      </w:r>
      <w:r w:rsidR="003820E6" w:rsidRPr="003820E6">
        <w:rPr>
          <w:rFonts w:ascii="Arial" w:hAnsi="Arial" w:cs="Arial"/>
          <w:sz w:val="20"/>
          <w:szCs w:val="20"/>
        </w:rPr>
        <w:t>assurez-vous</w:t>
      </w:r>
      <w:r w:rsidRPr="003820E6">
        <w:rPr>
          <w:rFonts w:ascii="Arial" w:hAnsi="Arial" w:cs="Arial"/>
          <w:sz w:val="20"/>
          <w:szCs w:val="20"/>
        </w:rPr>
        <w:t xml:space="preserve"> que votre projet n’est pas déjà soutenu dans le programme </w:t>
      </w:r>
      <w:r w:rsidRPr="003820E6">
        <w:rPr>
          <w:rFonts w:ascii="Arial" w:hAnsi="Arial" w:cs="Arial"/>
          <w:i/>
          <w:iCs/>
          <w:sz w:val="20"/>
          <w:szCs w:val="20"/>
        </w:rPr>
        <w:t>Accueil de résidences ou laboratoires de création par un lieu culturel</w:t>
      </w:r>
      <w:r w:rsidRPr="003820E6">
        <w:rPr>
          <w:rFonts w:ascii="Arial" w:hAnsi="Arial" w:cs="Arial"/>
          <w:sz w:val="20"/>
          <w:szCs w:val="20"/>
        </w:rPr>
        <w:t xml:space="preserve"> de la </w:t>
      </w:r>
      <w:r w:rsidR="003820E6" w:rsidRPr="003820E6">
        <w:rPr>
          <w:rFonts w:ascii="Arial" w:hAnsi="Arial" w:cs="Arial"/>
          <w:sz w:val="20"/>
          <w:szCs w:val="20"/>
        </w:rPr>
        <w:t>V</w:t>
      </w:r>
      <w:r w:rsidRPr="003820E6">
        <w:rPr>
          <w:rFonts w:ascii="Arial" w:hAnsi="Arial" w:cs="Arial"/>
          <w:sz w:val="20"/>
          <w:szCs w:val="20"/>
        </w:rPr>
        <w:t>ille de Québec.</w:t>
      </w:r>
    </w:p>
    <w:p w14:paraId="17F2F821" w14:textId="77777777" w:rsidR="00852C19" w:rsidRPr="003820E6" w:rsidRDefault="00852C19" w:rsidP="00852C19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0E4F9F79" w14:textId="77777777" w:rsidR="00C51848" w:rsidRPr="003820E6" w:rsidRDefault="00C51848" w:rsidP="00852C19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545B1D15" w14:textId="217A47CC" w:rsidR="00FB5F4F" w:rsidRPr="003820E6" w:rsidRDefault="00852C19" w:rsidP="00D32819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 w:rsidRPr="003820E6">
        <w:rPr>
          <w:rFonts w:ascii="Arial" w:hAnsi="Arial" w:cs="Arial"/>
          <w:b/>
          <w:bCs/>
          <w:color w:val="000000"/>
          <w:sz w:val="22"/>
          <w:szCs w:val="22"/>
        </w:rPr>
        <w:t>Veuillez transmettre</w:t>
      </w:r>
      <w:r w:rsidR="00082DE4" w:rsidRPr="003820E6">
        <w:rPr>
          <w:rFonts w:ascii="Arial" w:hAnsi="Arial" w:cs="Arial"/>
          <w:b/>
          <w:bCs/>
          <w:color w:val="000000"/>
          <w:sz w:val="22"/>
          <w:szCs w:val="22"/>
        </w:rPr>
        <w:t xml:space="preserve"> ce </w:t>
      </w:r>
      <w:r w:rsidR="00FB5F4F" w:rsidRPr="003820E6">
        <w:rPr>
          <w:rFonts w:ascii="Arial" w:hAnsi="Arial" w:cs="Arial"/>
          <w:b/>
          <w:bCs/>
          <w:color w:val="000000"/>
          <w:sz w:val="22"/>
          <w:szCs w:val="22"/>
        </w:rPr>
        <w:t xml:space="preserve">document complété, accompagné </w:t>
      </w:r>
      <w:r w:rsidR="00D32819" w:rsidRPr="003820E6">
        <w:rPr>
          <w:rFonts w:ascii="Arial" w:hAnsi="Arial" w:cs="Arial"/>
          <w:b/>
          <w:bCs/>
          <w:color w:val="000000"/>
          <w:sz w:val="22"/>
          <w:szCs w:val="22"/>
        </w:rPr>
        <w:t>des documents suivants</w:t>
      </w:r>
      <w:r w:rsidR="000E04B1" w:rsidRPr="003820E6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D32819" w:rsidRPr="003820E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6D167B" w:rsidRPr="003820E6">
        <w:rPr>
          <w:rFonts w:ascii="Arial" w:hAnsi="Arial" w:cs="Arial"/>
          <w:b/>
          <w:bCs/>
          <w:color w:val="000000"/>
          <w:sz w:val="22"/>
          <w:szCs w:val="22"/>
        </w:rPr>
        <w:t xml:space="preserve">à </w:t>
      </w:r>
      <w:hyperlink r:id="rId12" w:history="1">
        <w:r w:rsidR="009D5F7F" w:rsidRPr="003820E6">
          <w:rPr>
            <w:rStyle w:val="Lienhypertexte"/>
            <w:rFonts w:ascii="Arial" w:hAnsi="Arial" w:cs="Arial"/>
            <w:b/>
            <w:bCs/>
            <w:color w:val="074B98"/>
            <w:spacing w:val="2"/>
            <w:sz w:val="22"/>
            <w:szCs w:val="22"/>
            <w:shd w:val="clear" w:color="auto" w:fill="FFFFFF"/>
          </w:rPr>
          <w:t>culture@ville.quebec.qc.ca</w:t>
        </w:r>
      </w:hyperlink>
      <w:r w:rsidR="00D32819" w:rsidRPr="003820E6">
        <w:rPr>
          <w:rFonts w:ascii="Arial" w:hAnsi="Arial" w:cs="Arial"/>
          <w:b/>
          <w:bCs/>
          <w:sz w:val="22"/>
          <w:szCs w:val="22"/>
        </w:rPr>
        <w:t> </w:t>
      </w:r>
      <w:r w:rsidR="00D32819" w:rsidRPr="003820E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5A18708D" w14:textId="73018AA7" w:rsidR="00AC114E" w:rsidRPr="003820E6" w:rsidRDefault="008F71DC" w:rsidP="008F71DC">
      <w:pPr>
        <w:pStyle w:val="paragraph"/>
        <w:spacing w:before="120" w:beforeAutospacing="0" w:after="0" w:afterAutospacing="0"/>
        <w:ind w:left="284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73497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FB5F4F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Lettre de soutien de </w:t>
      </w:r>
      <w:r w:rsidR="000E04B1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</w:t>
      </w:r>
      <w:r w:rsidR="00FB5F4F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démarche</w:t>
      </w:r>
      <w:r w:rsidR="000E04B1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du demandeur</w:t>
      </w:r>
      <w:r w:rsidR="00FB5F4F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dans le cadre de ce projet spécifique (lettre d’invitation, lettre d’appui d’un pair,</w:t>
      </w:r>
      <w:r w:rsidR="0DF5CB37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d’</w:t>
      </w:r>
      <w:r w:rsidR="00FB5F4F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un partenaire, d’un collaborateur, etc.) ​ </w:t>
      </w:r>
      <w:r w:rsidR="00FB5F4F" w:rsidRPr="003820E6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FB5F4F" w:rsidRPr="003820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D5E61A" w14:textId="7EB82A42" w:rsidR="00AC114E" w:rsidRPr="003820E6" w:rsidRDefault="008F71DC" w:rsidP="008F71DC">
      <w:pPr>
        <w:pStyle w:val="paragraph"/>
        <w:spacing w:before="120" w:beforeAutospacing="0" w:after="0" w:afterAutospacing="0"/>
        <w:ind w:left="284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id w:val="544033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FB5F4F" w:rsidRPr="003820E6">
        <w:rPr>
          <w:rStyle w:val="normaltextrun"/>
          <w:rFonts w:ascii="Arial" w:hAnsi="Arial" w:cs="Arial"/>
          <w:color w:val="000000" w:themeColor="text1"/>
          <w:sz w:val="22"/>
          <w:szCs w:val="22"/>
        </w:rPr>
        <w:t>CV du demandeur</w:t>
      </w:r>
      <w:r w:rsidR="00D97A2B" w:rsidRPr="003820E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(ainsi que des membres du collectif, si applicable)</w:t>
      </w:r>
    </w:p>
    <w:p w14:paraId="7BA7F856" w14:textId="2FF0D9E9" w:rsidR="00AC114E" w:rsidRPr="003820E6" w:rsidRDefault="008F71DC" w:rsidP="008F71DC">
      <w:pPr>
        <w:pStyle w:val="paragraph"/>
        <w:spacing w:before="120" w:beforeAutospacing="0" w:after="0" w:afterAutospacing="0"/>
        <w:ind w:left="284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165686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A053BC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Preuve de résidence</w:t>
      </w:r>
      <w:r w:rsidR="00DB52C3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pour l’artiste demandeur et autres membres du collectif, si applicable</w:t>
      </w:r>
      <w:r w:rsidR="00A053BC" w:rsidRPr="00382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(photo du permis de conduire, copie d’une facture d’électricité ou de câblodistribution portant votre identité et votre adresse)</w:t>
      </w:r>
    </w:p>
    <w:p w14:paraId="6B59A462" w14:textId="691EF07D" w:rsidR="00FB5F4F" w:rsidRPr="003820E6" w:rsidRDefault="008F71DC" w:rsidP="008F71DC">
      <w:pPr>
        <w:pStyle w:val="paragraph"/>
        <w:spacing w:before="120" w:beforeAutospacing="0" w:after="0" w:afterAutospacing="0"/>
        <w:ind w:left="284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id w:val="30644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FB5F4F" w:rsidRPr="003820E6">
        <w:rPr>
          <w:rStyle w:val="normaltextrun"/>
          <w:rFonts w:ascii="Arial" w:hAnsi="Arial" w:cs="Arial"/>
          <w:color w:val="000000" w:themeColor="text1"/>
          <w:sz w:val="22"/>
          <w:szCs w:val="22"/>
        </w:rPr>
        <w:t>Autre document en s</w:t>
      </w:r>
      <w:r w:rsidR="6B4EBFE1" w:rsidRPr="003820E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outien </w:t>
      </w:r>
      <w:r w:rsidR="00FB5F4F" w:rsidRPr="003820E6">
        <w:rPr>
          <w:rStyle w:val="normaltextrun"/>
          <w:rFonts w:ascii="Arial" w:hAnsi="Arial" w:cs="Arial"/>
          <w:color w:val="000000" w:themeColor="text1"/>
          <w:sz w:val="22"/>
          <w:szCs w:val="22"/>
        </w:rPr>
        <w:t>à la demande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, si pertinent</w:t>
      </w:r>
      <w:r w:rsidR="00FB5F4F" w:rsidRPr="003820E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(facultatif)</w:t>
      </w:r>
    </w:p>
    <w:p w14:paraId="3158F49D" w14:textId="77777777" w:rsidR="00912A3A" w:rsidRPr="003820E6" w:rsidRDefault="00912A3A" w:rsidP="00912A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03EE01A6" w14:textId="7CA03E30" w:rsidR="00295853" w:rsidRPr="003820E6" w:rsidRDefault="003820E6" w:rsidP="00912A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3820E6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>Assurez-vous</w:t>
      </w:r>
      <w:r w:rsidR="00295853" w:rsidRPr="003820E6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que vous avez également :</w:t>
      </w:r>
    </w:p>
    <w:p w14:paraId="580C396D" w14:textId="6D474D71" w:rsidR="00912A3A" w:rsidRPr="003820E6" w:rsidRDefault="00295853" w:rsidP="003820E6">
      <w:pPr>
        <w:pStyle w:val="paragraph"/>
        <w:numPr>
          <w:ilvl w:val="0"/>
          <w:numId w:val="11"/>
        </w:numPr>
        <w:spacing w:before="12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gramStart"/>
      <w:r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>transmis</w:t>
      </w:r>
      <w:proofErr w:type="gramEnd"/>
      <w:r w:rsidR="00912A3A"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 xml:space="preserve"> le formulaire d’inscription </w:t>
      </w:r>
      <w:r w:rsidR="00406E32"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 xml:space="preserve">en ligne </w:t>
      </w:r>
      <w:r w:rsidR="00912A3A"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>de la mesure Le Levier</w:t>
      </w:r>
    </w:p>
    <w:p w14:paraId="4393F90E" w14:textId="105C80BB" w:rsidR="0025549B" w:rsidRPr="003820E6" w:rsidRDefault="0025549B" w:rsidP="003820E6">
      <w:pPr>
        <w:pStyle w:val="paragraph"/>
        <w:numPr>
          <w:ilvl w:val="0"/>
          <w:numId w:val="11"/>
        </w:numPr>
        <w:spacing w:before="12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gramStart"/>
      <w:r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>transmis</w:t>
      </w:r>
      <w:proofErr w:type="gramEnd"/>
      <w:r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 xml:space="preserve"> tout bilan pour un projet précédemment soutenu dans la mesure Le Levier</w:t>
      </w:r>
    </w:p>
    <w:p w14:paraId="44A23A34" w14:textId="77777777" w:rsidR="00295853" w:rsidRPr="003820E6" w:rsidRDefault="00295853" w:rsidP="002958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  <w:highlight w:val="cyan"/>
          <w:lang w:val="fr-FR"/>
        </w:rPr>
      </w:pPr>
    </w:p>
    <w:p w14:paraId="0FBEC71B" w14:textId="2C142ADC" w:rsidR="00295853" w:rsidRPr="003820E6" w:rsidRDefault="00295853" w:rsidP="002958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 xml:space="preserve">Un dossier incomplet </w:t>
      </w:r>
      <w:r w:rsidR="00406E32"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>sera jugé inadmissible</w:t>
      </w:r>
      <w:r w:rsidR="008F71DC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 xml:space="preserve"> e</w:t>
      </w:r>
      <w:r w:rsidR="00406E32"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>t se verra refusé</w:t>
      </w:r>
      <w:r w:rsidRPr="003820E6">
        <w:rPr>
          <w:rStyle w:val="eop"/>
          <w:rFonts w:ascii="Arial" w:hAnsi="Arial" w:cs="Arial"/>
          <w:color w:val="000000" w:themeColor="text1"/>
          <w:sz w:val="22"/>
          <w:szCs w:val="22"/>
          <w:lang w:val="fr-FR"/>
        </w:rPr>
        <w:t>.</w:t>
      </w:r>
    </w:p>
    <w:p w14:paraId="736D6D3F" w14:textId="77777777" w:rsidR="00FB5F4F" w:rsidRPr="008F71DC" w:rsidRDefault="00FB5F4F" w:rsidP="004339D9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D0FFE3" w14:textId="40420ACA" w:rsidR="00A075AE" w:rsidRPr="003820E6" w:rsidRDefault="00A075AE" w:rsidP="00A075AE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A075AE" w:rsidRPr="003820E6" w:rsidSect="0090474B">
      <w:footerReference w:type="default" r:id="rId13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FB5E" w14:textId="77777777" w:rsidR="007579DA" w:rsidRDefault="007579DA">
      <w:r>
        <w:separator/>
      </w:r>
    </w:p>
  </w:endnote>
  <w:endnote w:type="continuationSeparator" w:id="0">
    <w:p w14:paraId="6DDEBE9B" w14:textId="77777777" w:rsidR="007579DA" w:rsidRDefault="007579DA">
      <w:r>
        <w:continuationSeparator/>
      </w:r>
    </w:p>
  </w:endnote>
  <w:endnote w:type="continuationNotice" w:id="1">
    <w:p w14:paraId="4D4B9326" w14:textId="77777777" w:rsidR="007579DA" w:rsidRDefault="00757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9D48" w14:textId="77777777" w:rsidR="008749B7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4DEDC80B" w14:textId="5D5F5635" w:rsidR="008749B7" w:rsidRPr="005B2669" w:rsidRDefault="00BB2FFD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="000D3F60">
      <w:rPr>
        <w:rFonts w:ascii="HelveticaNeue LT 75 Bold" w:hAnsi="HelveticaNeue LT 75 Bold"/>
        <w:color w:val="FF0000"/>
        <w:sz w:val="16"/>
        <w:szCs w:val="16"/>
      </w:rPr>
      <w:tab/>
    </w:r>
    <w:r w:rsidR="00821C0F">
      <w:rPr>
        <w:rFonts w:ascii="HelveticaNeue LT 75 Bold" w:hAnsi="HelveticaNeue LT 75 Bold"/>
        <w:color w:val="FF0000"/>
        <w:sz w:val="16"/>
        <w:szCs w:val="16"/>
      </w:rPr>
      <w:tab/>
    </w:r>
    <w:r w:rsidR="008749B7"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A5586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A5586C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="008749B7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2F33" w14:textId="77777777" w:rsidR="007579DA" w:rsidRDefault="007579DA">
      <w:r>
        <w:separator/>
      </w:r>
    </w:p>
  </w:footnote>
  <w:footnote w:type="continuationSeparator" w:id="0">
    <w:p w14:paraId="68365FD4" w14:textId="77777777" w:rsidR="007579DA" w:rsidRDefault="007579DA">
      <w:r>
        <w:continuationSeparator/>
      </w:r>
    </w:p>
  </w:footnote>
  <w:footnote w:type="continuationNotice" w:id="1">
    <w:p w14:paraId="7359CCD4" w14:textId="77777777" w:rsidR="007579DA" w:rsidRDefault="007579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655D"/>
    <w:multiLevelType w:val="hybridMultilevel"/>
    <w:tmpl w:val="CD6C1F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B4AA8"/>
    <w:multiLevelType w:val="multilevel"/>
    <w:tmpl w:val="C00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51A66"/>
    <w:multiLevelType w:val="hybridMultilevel"/>
    <w:tmpl w:val="D4BCDA14"/>
    <w:lvl w:ilvl="0" w:tplc="29D88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F7F"/>
    <w:multiLevelType w:val="hybridMultilevel"/>
    <w:tmpl w:val="A198B5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1593"/>
    <w:multiLevelType w:val="hybridMultilevel"/>
    <w:tmpl w:val="CC182E7A"/>
    <w:lvl w:ilvl="0" w:tplc="29D88F52">
      <w:start w:val="1"/>
      <w:numFmt w:val="bullet"/>
      <w:lvlText w:val=""/>
      <w:lvlJc w:val="left"/>
      <w:pPr>
        <w:ind w:left="32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234C"/>
    <w:multiLevelType w:val="hybridMultilevel"/>
    <w:tmpl w:val="A128E788"/>
    <w:lvl w:ilvl="0" w:tplc="29D88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0B97"/>
    <w:multiLevelType w:val="hybridMultilevel"/>
    <w:tmpl w:val="807C82F6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C912D7"/>
    <w:multiLevelType w:val="multilevel"/>
    <w:tmpl w:val="0A16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45908174">
    <w:abstractNumId w:val="3"/>
  </w:num>
  <w:num w:numId="2" w16cid:durableId="628709811">
    <w:abstractNumId w:val="0"/>
  </w:num>
  <w:num w:numId="3" w16cid:durableId="1177578822">
    <w:abstractNumId w:val="1"/>
  </w:num>
  <w:num w:numId="4" w16cid:durableId="588393449">
    <w:abstractNumId w:val="10"/>
  </w:num>
  <w:num w:numId="5" w16cid:durableId="441220755">
    <w:abstractNumId w:val="2"/>
  </w:num>
  <w:num w:numId="6" w16cid:durableId="1156460831">
    <w:abstractNumId w:val="6"/>
  </w:num>
  <w:num w:numId="7" w16cid:durableId="162279348">
    <w:abstractNumId w:val="4"/>
  </w:num>
  <w:num w:numId="8" w16cid:durableId="486897349">
    <w:abstractNumId w:val="9"/>
  </w:num>
  <w:num w:numId="9" w16cid:durableId="1869904845">
    <w:abstractNumId w:val="7"/>
  </w:num>
  <w:num w:numId="10" w16cid:durableId="2124033361">
    <w:abstractNumId w:val="5"/>
  </w:num>
  <w:num w:numId="11" w16cid:durableId="241378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331F"/>
    <w:rsid w:val="00021E70"/>
    <w:rsid w:val="00022B74"/>
    <w:rsid w:val="00024B03"/>
    <w:rsid w:val="00030875"/>
    <w:rsid w:val="00032C82"/>
    <w:rsid w:val="00062FAD"/>
    <w:rsid w:val="00066A66"/>
    <w:rsid w:val="00067DD8"/>
    <w:rsid w:val="000731DF"/>
    <w:rsid w:val="00074A9C"/>
    <w:rsid w:val="00076721"/>
    <w:rsid w:val="00082DE4"/>
    <w:rsid w:val="00086EB6"/>
    <w:rsid w:val="00092361"/>
    <w:rsid w:val="00092518"/>
    <w:rsid w:val="00095E56"/>
    <w:rsid w:val="0009675B"/>
    <w:rsid w:val="000A2224"/>
    <w:rsid w:val="000B08B0"/>
    <w:rsid w:val="000D387F"/>
    <w:rsid w:val="000D3D54"/>
    <w:rsid w:val="000D3F60"/>
    <w:rsid w:val="000D781D"/>
    <w:rsid w:val="000E04B1"/>
    <w:rsid w:val="000E09AD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1A81"/>
    <w:rsid w:val="00143B0B"/>
    <w:rsid w:val="0017048D"/>
    <w:rsid w:val="00171041"/>
    <w:rsid w:val="0017164C"/>
    <w:rsid w:val="00173E34"/>
    <w:rsid w:val="00174225"/>
    <w:rsid w:val="001745FE"/>
    <w:rsid w:val="00191319"/>
    <w:rsid w:val="00192A4A"/>
    <w:rsid w:val="001947F6"/>
    <w:rsid w:val="00196E84"/>
    <w:rsid w:val="001B0F4D"/>
    <w:rsid w:val="001B4E15"/>
    <w:rsid w:val="001C146F"/>
    <w:rsid w:val="001C2C43"/>
    <w:rsid w:val="001C4FEA"/>
    <w:rsid w:val="001D1858"/>
    <w:rsid w:val="001D5D7C"/>
    <w:rsid w:val="001E0EE9"/>
    <w:rsid w:val="00203281"/>
    <w:rsid w:val="002112AF"/>
    <w:rsid w:val="0021589D"/>
    <w:rsid w:val="002212A6"/>
    <w:rsid w:val="0022767C"/>
    <w:rsid w:val="00242788"/>
    <w:rsid w:val="00246AD5"/>
    <w:rsid w:val="002503E3"/>
    <w:rsid w:val="00250F02"/>
    <w:rsid w:val="0025549B"/>
    <w:rsid w:val="00256780"/>
    <w:rsid w:val="002702B6"/>
    <w:rsid w:val="002807C3"/>
    <w:rsid w:val="0028478F"/>
    <w:rsid w:val="00287D44"/>
    <w:rsid w:val="002943E2"/>
    <w:rsid w:val="00295853"/>
    <w:rsid w:val="00297339"/>
    <w:rsid w:val="002976BC"/>
    <w:rsid w:val="002A0A0F"/>
    <w:rsid w:val="002C1E6C"/>
    <w:rsid w:val="002C6678"/>
    <w:rsid w:val="002D1B47"/>
    <w:rsid w:val="002D3C8F"/>
    <w:rsid w:val="002D5A7B"/>
    <w:rsid w:val="003013F4"/>
    <w:rsid w:val="00302868"/>
    <w:rsid w:val="003029F9"/>
    <w:rsid w:val="00304C89"/>
    <w:rsid w:val="00317F04"/>
    <w:rsid w:val="00322A22"/>
    <w:rsid w:val="00330C1A"/>
    <w:rsid w:val="00335314"/>
    <w:rsid w:val="00335AC2"/>
    <w:rsid w:val="003377E0"/>
    <w:rsid w:val="00343363"/>
    <w:rsid w:val="003453D5"/>
    <w:rsid w:val="003460B0"/>
    <w:rsid w:val="003574E3"/>
    <w:rsid w:val="00360B99"/>
    <w:rsid w:val="00361497"/>
    <w:rsid w:val="0036189A"/>
    <w:rsid w:val="00366843"/>
    <w:rsid w:val="0037010C"/>
    <w:rsid w:val="00370A29"/>
    <w:rsid w:val="00372CCC"/>
    <w:rsid w:val="003820E6"/>
    <w:rsid w:val="00383151"/>
    <w:rsid w:val="00383DF3"/>
    <w:rsid w:val="00392688"/>
    <w:rsid w:val="003944E9"/>
    <w:rsid w:val="003957EC"/>
    <w:rsid w:val="00396284"/>
    <w:rsid w:val="0039725D"/>
    <w:rsid w:val="003A2084"/>
    <w:rsid w:val="003A330F"/>
    <w:rsid w:val="003A44A8"/>
    <w:rsid w:val="003B104F"/>
    <w:rsid w:val="003B21CF"/>
    <w:rsid w:val="003B620F"/>
    <w:rsid w:val="003C7D2D"/>
    <w:rsid w:val="003D5D4C"/>
    <w:rsid w:val="003D6DC4"/>
    <w:rsid w:val="003E6DF5"/>
    <w:rsid w:val="003F09C3"/>
    <w:rsid w:val="003F5418"/>
    <w:rsid w:val="00404308"/>
    <w:rsid w:val="00406C85"/>
    <w:rsid w:val="00406E32"/>
    <w:rsid w:val="00415901"/>
    <w:rsid w:val="0042679D"/>
    <w:rsid w:val="004339D9"/>
    <w:rsid w:val="00441ADC"/>
    <w:rsid w:val="00443786"/>
    <w:rsid w:val="00443DAA"/>
    <w:rsid w:val="00447E94"/>
    <w:rsid w:val="00452211"/>
    <w:rsid w:val="00472FEB"/>
    <w:rsid w:val="00480E31"/>
    <w:rsid w:val="00484688"/>
    <w:rsid w:val="0049582E"/>
    <w:rsid w:val="004A1FB0"/>
    <w:rsid w:val="004B1D27"/>
    <w:rsid w:val="004B2E61"/>
    <w:rsid w:val="004B3348"/>
    <w:rsid w:val="004B4C86"/>
    <w:rsid w:val="004B6E38"/>
    <w:rsid w:val="004C2395"/>
    <w:rsid w:val="004C5EB7"/>
    <w:rsid w:val="004D12F4"/>
    <w:rsid w:val="004D1BEF"/>
    <w:rsid w:val="004D3A72"/>
    <w:rsid w:val="004E2139"/>
    <w:rsid w:val="004E2D59"/>
    <w:rsid w:val="004E58C5"/>
    <w:rsid w:val="004E7D5C"/>
    <w:rsid w:val="004F1637"/>
    <w:rsid w:val="004F51A4"/>
    <w:rsid w:val="005121C4"/>
    <w:rsid w:val="0051252F"/>
    <w:rsid w:val="00514344"/>
    <w:rsid w:val="00517497"/>
    <w:rsid w:val="00530D39"/>
    <w:rsid w:val="00544E01"/>
    <w:rsid w:val="005519EA"/>
    <w:rsid w:val="00554B8E"/>
    <w:rsid w:val="0055526A"/>
    <w:rsid w:val="00560962"/>
    <w:rsid w:val="005660C0"/>
    <w:rsid w:val="00567955"/>
    <w:rsid w:val="0057164E"/>
    <w:rsid w:val="005719DD"/>
    <w:rsid w:val="00572BC1"/>
    <w:rsid w:val="0057403F"/>
    <w:rsid w:val="00574CF1"/>
    <w:rsid w:val="00577DA5"/>
    <w:rsid w:val="005839CC"/>
    <w:rsid w:val="00591C63"/>
    <w:rsid w:val="0059656B"/>
    <w:rsid w:val="00596C5C"/>
    <w:rsid w:val="00597A8C"/>
    <w:rsid w:val="00597EB7"/>
    <w:rsid w:val="005A1E64"/>
    <w:rsid w:val="005A7C20"/>
    <w:rsid w:val="005B14F1"/>
    <w:rsid w:val="005B2669"/>
    <w:rsid w:val="005B6516"/>
    <w:rsid w:val="005C2C15"/>
    <w:rsid w:val="005D0D43"/>
    <w:rsid w:val="005D1915"/>
    <w:rsid w:val="005D3824"/>
    <w:rsid w:val="005D76B0"/>
    <w:rsid w:val="005E1B86"/>
    <w:rsid w:val="005E1E33"/>
    <w:rsid w:val="005E51C7"/>
    <w:rsid w:val="005E5486"/>
    <w:rsid w:val="005F1218"/>
    <w:rsid w:val="005F2325"/>
    <w:rsid w:val="005F266F"/>
    <w:rsid w:val="006066D3"/>
    <w:rsid w:val="00607588"/>
    <w:rsid w:val="00610B67"/>
    <w:rsid w:val="00613B3B"/>
    <w:rsid w:val="00616F88"/>
    <w:rsid w:val="00617A99"/>
    <w:rsid w:val="00626267"/>
    <w:rsid w:val="00627190"/>
    <w:rsid w:val="00632236"/>
    <w:rsid w:val="00643275"/>
    <w:rsid w:val="0064454A"/>
    <w:rsid w:val="00650B0F"/>
    <w:rsid w:val="0065100F"/>
    <w:rsid w:val="00654C56"/>
    <w:rsid w:val="00655294"/>
    <w:rsid w:val="00662900"/>
    <w:rsid w:val="0066473E"/>
    <w:rsid w:val="00671533"/>
    <w:rsid w:val="0067348A"/>
    <w:rsid w:val="00674F33"/>
    <w:rsid w:val="0069613E"/>
    <w:rsid w:val="006976B1"/>
    <w:rsid w:val="006A36D4"/>
    <w:rsid w:val="006B2411"/>
    <w:rsid w:val="006B330C"/>
    <w:rsid w:val="006B37A3"/>
    <w:rsid w:val="006C0837"/>
    <w:rsid w:val="006D15AF"/>
    <w:rsid w:val="006D167B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6F4B46"/>
    <w:rsid w:val="0071296B"/>
    <w:rsid w:val="00717528"/>
    <w:rsid w:val="00722A8D"/>
    <w:rsid w:val="00724E46"/>
    <w:rsid w:val="00726BAD"/>
    <w:rsid w:val="00736F31"/>
    <w:rsid w:val="00745811"/>
    <w:rsid w:val="007579DA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E363C"/>
    <w:rsid w:val="007E41DF"/>
    <w:rsid w:val="007E5CFC"/>
    <w:rsid w:val="007E7AAC"/>
    <w:rsid w:val="007F0857"/>
    <w:rsid w:val="007F79C2"/>
    <w:rsid w:val="00811BCA"/>
    <w:rsid w:val="00812701"/>
    <w:rsid w:val="00815173"/>
    <w:rsid w:val="00821C0F"/>
    <w:rsid w:val="00826269"/>
    <w:rsid w:val="00837617"/>
    <w:rsid w:val="0084342A"/>
    <w:rsid w:val="008471C5"/>
    <w:rsid w:val="0084744C"/>
    <w:rsid w:val="008501DF"/>
    <w:rsid w:val="00852C19"/>
    <w:rsid w:val="00855588"/>
    <w:rsid w:val="008616AB"/>
    <w:rsid w:val="0086464F"/>
    <w:rsid w:val="0087064C"/>
    <w:rsid w:val="008749B7"/>
    <w:rsid w:val="00875DDE"/>
    <w:rsid w:val="008907EC"/>
    <w:rsid w:val="008A0A9A"/>
    <w:rsid w:val="008B0E49"/>
    <w:rsid w:val="008B4A49"/>
    <w:rsid w:val="008C0A76"/>
    <w:rsid w:val="008D1CAD"/>
    <w:rsid w:val="008D45BF"/>
    <w:rsid w:val="008E4638"/>
    <w:rsid w:val="008E5A15"/>
    <w:rsid w:val="008E78A3"/>
    <w:rsid w:val="008F71DC"/>
    <w:rsid w:val="0090056A"/>
    <w:rsid w:val="009027E9"/>
    <w:rsid w:val="0090474B"/>
    <w:rsid w:val="00911182"/>
    <w:rsid w:val="00912A3A"/>
    <w:rsid w:val="00913187"/>
    <w:rsid w:val="0091408B"/>
    <w:rsid w:val="00916E78"/>
    <w:rsid w:val="009277BD"/>
    <w:rsid w:val="00932215"/>
    <w:rsid w:val="00943CF2"/>
    <w:rsid w:val="00946209"/>
    <w:rsid w:val="009466AA"/>
    <w:rsid w:val="009569C0"/>
    <w:rsid w:val="009666C5"/>
    <w:rsid w:val="009772C6"/>
    <w:rsid w:val="0098009B"/>
    <w:rsid w:val="00983D3A"/>
    <w:rsid w:val="009A4135"/>
    <w:rsid w:val="009B5AC8"/>
    <w:rsid w:val="009D1928"/>
    <w:rsid w:val="009D5F7F"/>
    <w:rsid w:val="009E544D"/>
    <w:rsid w:val="00A006F3"/>
    <w:rsid w:val="00A053BC"/>
    <w:rsid w:val="00A075AE"/>
    <w:rsid w:val="00A34D19"/>
    <w:rsid w:val="00A41C04"/>
    <w:rsid w:val="00A42208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A09AD"/>
    <w:rsid w:val="00AA4CB0"/>
    <w:rsid w:val="00AA628F"/>
    <w:rsid w:val="00AA78AE"/>
    <w:rsid w:val="00AB0779"/>
    <w:rsid w:val="00AB1AE1"/>
    <w:rsid w:val="00AB3857"/>
    <w:rsid w:val="00AC114E"/>
    <w:rsid w:val="00AC1E7D"/>
    <w:rsid w:val="00AC5C4A"/>
    <w:rsid w:val="00AC61CD"/>
    <w:rsid w:val="00AD0DA2"/>
    <w:rsid w:val="00AD2525"/>
    <w:rsid w:val="00AD6AF5"/>
    <w:rsid w:val="00AE0D51"/>
    <w:rsid w:val="00AE1DE0"/>
    <w:rsid w:val="00AE36EB"/>
    <w:rsid w:val="00AF11E0"/>
    <w:rsid w:val="00AF3046"/>
    <w:rsid w:val="00B0393F"/>
    <w:rsid w:val="00B03D0B"/>
    <w:rsid w:val="00B041AC"/>
    <w:rsid w:val="00B051AA"/>
    <w:rsid w:val="00B12427"/>
    <w:rsid w:val="00B1628F"/>
    <w:rsid w:val="00B23323"/>
    <w:rsid w:val="00B24EA2"/>
    <w:rsid w:val="00B25D98"/>
    <w:rsid w:val="00B27961"/>
    <w:rsid w:val="00B33793"/>
    <w:rsid w:val="00B3609D"/>
    <w:rsid w:val="00B451CB"/>
    <w:rsid w:val="00B47F96"/>
    <w:rsid w:val="00B55FFD"/>
    <w:rsid w:val="00B658E2"/>
    <w:rsid w:val="00B65B95"/>
    <w:rsid w:val="00B6613F"/>
    <w:rsid w:val="00B662D2"/>
    <w:rsid w:val="00B70FC1"/>
    <w:rsid w:val="00B714DB"/>
    <w:rsid w:val="00B72157"/>
    <w:rsid w:val="00B73ACA"/>
    <w:rsid w:val="00B77108"/>
    <w:rsid w:val="00B77BAD"/>
    <w:rsid w:val="00B9012C"/>
    <w:rsid w:val="00B910FE"/>
    <w:rsid w:val="00B96704"/>
    <w:rsid w:val="00BB2FFD"/>
    <w:rsid w:val="00BB5CC0"/>
    <w:rsid w:val="00BC42CC"/>
    <w:rsid w:val="00BC5E9C"/>
    <w:rsid w:val="00BD30B4"/>
    <w:rsid w:val="00BD3357"/>
    <w:rsid w:val="00BD6032"/>
    <w:rsid w:val="00BD70DC"/>
    <w:rsid w:val="00BD78B7"/>
    <w:rsid w:val="00BE354A"/>
    <w:rsid w:val="00BE3B00"/>
    <w:rsid w:val="00BE54D4"/>
    <w:rsid w:val="00BE6350"/>
    <w:rsid w:val="00BE6F37"/>
    <w:rsid w:val="00BF3CCA"/>
    <w:rsid w:val="00C001A9"/>
    <w:rsid w:val="00C06F2E"/>
    <w:rsid w:val="00C126C7"/>
    <w:rsid w:val="00C20DEB"/>
    <w:rsid w:val="00C2367D"/>
    <w:rsid w:val="00C316B6"/>
    <w:rsid w:val="00C467C4"/>
    <w:rsid w:val="00C51848"/>
    <w:rsid w:val="00C51E83"/>
    <w:rsid w:val="00C55516"/>
    <w:rsid w:val="00C56349"/>
    <w:rsid w:val="00C64B8B"/>
    <w:rsid w:val="00C64DC1"/>
    <w:rsid w:val="00C77F29"/>
    <w:rsid w:val="00C90BE9"/>
    <w:rsid w:val="00C90CA3"/>
    <w:rsid w:val="00C9604A"/>
    <w:rsid w:val="00CA2F08"/>
    <w:rsid w:val="00CB1626"/>
    <w:rsid w:val="00CB40B4"/>
    <w:rsid w:val="00CC2F8B"/>
    <w:rsid w:val="00CD265B"/>
    <w:rsid w:val="00CD5341"/>
    <w:rsid w:val="00CE14BB"/>
    <w:rsid w:val="00CE4BD2"/>
    <w:rsid w:val="00CF511E"/>
    <w:rsid w:val="00D03774"/>
    <w:rsid w:val="00D10522"/>
    <w:rsid w:val="00D1214A"/>
    <w:rsid w:val="00D2534D"/>
    <w:rsid w:val="00D26023"/>
    <w:rsid w:val="00D32819"/>
    <w:rsid w:val="00D33A5D"/>
    <w:rsid w:val="00D34A87"/>
    <w:rsid w:val="00D354E4"/>
    <w:rsid w:val="00D3680C"/>
    <w:rsid w:val="00D4369D"/>
    <w:rsid w:val="00D45B6A"/>
    <w:rsid w:val="00D47146"/>
    <w:rsid w:val="00D509EF"/>
    <w:rsid w:val="00D61DBC"/>
    <w:rsid w:val="00D649C9"/>
    <w:rsid w:val="00D66309"/>
    <w:rsid w:val="00D70032"/>
    <w:rsid w:val="00D7594F"/>
    <w:rsid w:val="00D7595B"/>
    <w:rsid w:val="00D76E93"/>
    <w:rsid w:val="00D80C23"/>
    <w:rsid w:val="00D82082"/>
    <w:rsid w:val="00D877B1"/>
    <w:rsid w:val="00D93976"/>
    <w:rsid w:val="00D94EB6"/>
    <w:rsid w:val="00D95009"/>
    <w:rsid w:val="00D973C0"/>
    <w:rsid w:val="00D97A2B"/>
    <w:rsid w:val="00DA1D7A"/>
    <w:rsid w:val="00DA1EB1"/>
    <w:rsid w:val="00DA5EED"/>
    <w:rsid w:val="00DB4EEC"/>
    <w:rsid w:val="00DB52C3"/>
    <w:rsid w:val="00DC10BB"/>
    <w:rsid w:val="00DC594E"/>
    <w:rsid w:val="00DD2CC7"/>
    <w:rsid w:val="00DD4ED6"/>
    <w:rsid w:val="00DD6F2C"/>
    <w:rsid w:val="00DD77B2"/>
    <w:rsid w:val="00DD7A37"/>
    <w:rsid w:val="00DE3F1C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51B08"/>
    <w:rsid w:val="00E57B34"/>
    <w:rsid w:val="00E62B93"/>
    <w:rsid w:val="00E6559E"/>
    <w:rsid w:val="00E7423E"/>
    <w:rsid w:val="00E749C7"/>
    <w:rsid w:val="00E823CB"/>
    <w:rsid w:val="00E86A9B"/>
    <w:rsid w:val="00E87A11"/>
    <w:rsid w:val="00EA1D14"/>
    <w:rsid w:val="00EA6642"/>
    <w:rsid w:val="00EA68D1"/>
    <w:rsid w:val="00EB66AB"/>
    <w:rsid w:val="00EC0B82"/>
    <w:rsid w:val="00EC2569"/>
    <w:rsid w:val="00EC43B2"/>
    <w:rsid w:val="00ED27A6"/>
    <w:rsid w:val="00F00EA3"/>
    <w:rsid w:val="00F10FB6"/>
    <w:rsid w:val="00F12D54"/>
    <w:rsid w:val="00F263F3"/>
    <w:rsid w:val="00F352BC"/>
    <w:rsid w:val="00F37E17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4D92"/>
    <w:rsid w:val="00FB4F3C"/>
    <w:rsid w:val="00FB5F4F"/>
    <w:rsid w:val="00FC5CDD"/>
    <w:rsid w:val="00FD2930"/>
    <w:rsid w:val="00FD2996"/>
    <w:rsid w:val="00FD4A11"/>
    <w:rsid w:val="00FD4DA5"/>
    <w:rsid w:val="00FD6BA0"/>
    <w:rsid w:val="00FD6E9F"/>
    <w:rsid w:val="00FE229D"/>
    <w:rsid w:val="00FE2647"/>
    <w:rsid w:val="00FE57B5"/>
    <w:rsid w:val="00FE59D0"/>
    <w:rsid w:val="00FF2D21"/>
    <w:rsid w:val="00FF651A"/>
    <w:rsid w:val="01F49479"/>
    <w:rsid w:val="0246DDCB"/>
    <w:rsid w:val="035306A2"/>
    <w:rsid w:val="04062B83"/>
    <w:rsid w:val="0587D4A9"/>
    <w:rsid w:val="09A6D365"/>
    <w:rsid w:val="0DF5CB37"/>
    <w:rsid w:val="13FFFD03"/>
    <w:rsid w:val="152DE201"/>
    <w:rsid w:val="15B4F5C1"/>
    <w:rsid w:val="16694C62"/>
    <w:rsid w:val="18D36E26"/>
    <w:rsid w:val="18EEF066"/>
    <w:rsid w:val="1C408F7D"/>
    <w:rsid w:val="1D0D7044"/>
    <w:rsid w:val="1D122AE2"/>
    <w:rsid w:val="1D63E193"/>
    <w:rsid w:val="1F150C7E"/>
    <w:rsid w:val="21EB6B5B"/>
    <w:rsid w:val="228978FC"/>
    <w:rsid w:val="24237B71"/>
    <w:rsid w:val="299ECB10"/>
    <w:rsid w:val="2A1E31DC"/>
    <w:rsid w:val="2FE12885"/>
    <w:rsid w:val="3358348E"/>
    <w:rsid w:val="35FA5620"/>
    <w:rsid w:val="37EA362B"/>
    <w:rsid w:val="39A89077"/>
    <w:rsid w:val="3BF677A7"/>
    <w:rsid w:val="3C2EE524"/>
    <w:rsid w:val="3E05B405"/>
    <w:rsid w:val="3EB5AEF9"/>
    <w:rsid w:val="3F7EE20F"/>
    <w:rsid w:val="403A820C"/>
    <w:rsid w:val="404FA028"/>
    <w:rsid w:val="413D54C7"/>
    <w:rsid w:val="41E292C9"/>
    <w:rsid w:val="45A52191"/>
    <w:rsid w:val="463A7F77"/>
    <w:rsid w:val="47A435EC"/>
    <w:rsid w:val="47DC613A"/>
    <w:rsid w:val="483F119A"/>
    <w:rsid w:val="4B3DDD6B"/>
    <w:rsid w:val="526B715F"/>
    <w:rsid w:val="53B1C179"/>
    <w:rsid w:val="57CAA79B"/>
    <w:rsid w:val="594D4F9F"/>
    <w:rsid w:val="596677FC"/>
    <w:rsid w:val="59FA2B9E"/>
    <w:rsid w:val="602C6F76"/>
    <w:rsid w:val="661D0CD2"/>
    <w:rsid w:val="6B4EBFE1"/>
    <w:rsid w:val="6CA112D3"/>
    <w:rsid w:val="707A4F82"/>
    <w:rsid w:val="74C10D9F"/>
    <w:rsid w:val="7592361D"/>
    <w:rsid w:val="7630BB9A"/>
    <w:rsid w:val="7A819F93"/>
    <w:rsid w:val="7B5FD6C7"/>
    <w:rsid w:val="7B749A5F"/>
    <w:rsid w:val="7E32005A"/>
    <w:rsid w:val="7E50D3B3"/>
    <w:rsid w:val="7EDFC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3B155942-F190-4129-9588-DD6A4BAF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13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5839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rsid w:val="003A330F"/>
    <w:rPr>
      <w:sz w:val="16"/>
      <w:szCs w:val="16"/>
    </w:rPr>
  </w:style>
  <w:style w:type="paragraph" w:styleId="Commentaire">
    <w:name w:val="annotation text"/>
    <w:basedOn w:val="Normal"/>
    <w:link w:val="CommentaireCar"/>
    <w:rsid w:val="003A33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A330F"/>
  </w:style>
  <w:style w:type="paragraph" w:styleId="Objetducommentaire">
    <w:name w:val="annotation subject"/>
    <w:basedOn w:val="Commentaire"/>
    <w:next w:val="Commentaire"/>
    <w:link w:val="ObjetducommentaireCar"/>
    <w:rsid w:val="003A33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330F"/>
    <w:rPr>
      <w:b/>
      <w:bCs/>
    </w:rPr>
  </w:style>
  <w:style w:type="paragraph" w:customStyle="1" w:styleId="paragraph">
    <w:name w:val="paragraph"/>
    <w:basedOn w:val="Normal"/>
    <w:rsid w:val="00FB5F4F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FB5F4F"/>
  </w:style>
  <w:style w:type="character" w:customStyle="1" w:styleId="eop">
    <w:name w:val="eop"/>
    <w:basedOn w:val="Policepardfaut"/>
    <w:rsid w:val="00FB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lture@ville.quebec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BAAA63162646B505BE7A9A49F581" ma:contentTypeVersion="13" ma:contentTypeDescription="Crée un document." ma:contentTypeScope="" ma:versionID="49d9dfe68f46fa05d7bfd5c7721a33b9">
  <xsd:schema xmlns:xsd="http://www.w3.org/2001/XMLSchema" xmlns:xs="http://www.w3.org/2001/XMLSchema" xmlns:p="http://schemas.microsoft.com/office/2006/metadata/properties" xmlns:ns3="0ca655f3-d4dc-485a-b6e3-77ef38617b16" xmlns:ns4="e23fa1ab-b807-4be0-99f7-d3f6a391c601" targetNamespace="http://schemas.microsoft.com/office/2006/metadata/properties" ma:root="true" ma:fieldsID="3a0eeff72e00bfce0d2bfea5a4c27b7c" ns3:_="" ns4:_="">
    <xsd:import namespace="0ca655f3-d4dc-485a-b6e3-77ef38617b16"/>
    <xsd:import namespace="e23fa1ab-b807-4be0-99f7-d3f6a391c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55f3-d4dc-485a-b6e3-77ef3861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a1ab-b807-4be0-99f7-d3f6a391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CE8C7-B2D0-432C-9667-18DB7D58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655f3-d4dc-485a-b6e3-77ef38617b16"/>
    <ds:schemaRef ds:uri="e23fa1ab-b807-4be0-99f7-d3f6a391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A20E9-5EE5-4B37-A327-5033CFF24A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FC3D3-907D-456B-8F59-43674C9F97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2</cp:revision>
  <cp:lastPrinted>2012-09-13T01:04:00Z</cp:lastPrinted>
  <dcterms:created xsi:type="dcterms:W3CDTF">2024-10-07T14:27:00Z</dcterms:created>
  <dcterms:modified xsi:type="dcterms:W3CDTF">2024-10-07T14:27:00Z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  <property fmtid="{D5CDD505-2E9C-101B-9397-08002B2CF9AE}" pid="3" name="ChronoContextId">
    <vt:lpwstr>ff48288a-7d9b-440a-b068-381b080fc81f</vt:lpwstr>
  </property>
</Properties>
</file>